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E542D" w14:textId="709A2685" w:rsidR="009B6275" w:rsidRDefault="009B6275" w:rsidP="009B6275">
      <w:pPr>
        <w:shd w:val="clear" w:color="auto" w:fill="FFFFFF"/>
        <w:tabs>
          <w:tab w:val="num" w:pos="720"/>
        </w:tabs>
        <w:spacing w:after="240"/>
      </w:pPr>
    </w:p>
    <w:p w14:paraId="64C4BF84" w14:textId="0F017AB6" w:rsidR="009B6275" w:rsidRDefault="009B6275" w:rsidP="009B6275">
      <w:pPr>
        <w:shd w:val="clear" w:color="auto" w:fill="FFFFFF"/>
        <w:tabs>
          <w:tab w:val="num" w:pos="720"/>
        </w:tabs>
        <w:spacing w:after="240"/>
      </w:pPr>
      <w:r>
        <w:t>Health Economics</w:t>
      </w:r>
      <w:r w:rsidR="00C6324D">
        <w:t xml:space="preserve"> 440</w:t>
      </w:r>
    </w:p>
    <w:p w14:paraId="7572B2BD" w14:textId="77777777" w:rsidR="009B6275" w:rsidRPr="009B6275" w:rsidRDefault="009B6275" w:rsidP="009B6275">
      <w:pPr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</w:pPr>
      <w:r w:rsidRPr="009B6275">
        <w:rPr>
          <w:rFonts w:ascii="inherit" w:eastAsia="Times New Roman" w:hAnsi="inherit" w:cs="Arial"/>
          <w:color w:val="000000"/>
          <w:kern w:val="36"/>
          <w:sz w:val="28"/>
          <w:szCs w:val="28"/>
          <w:bdr w:val="none" w:sz="0" w:space="0" w:color="auto" w:frame="1"/>
        </w:rPr>
        <w:t>Written Assignment: Navigating Insurance </w:t>
      </w:r>
    </w:p>
    <w:p w14:paraId="4C3FEAF4" w14:textId="77777777" w:rsidR="009B6275" w:rsidRPr="009B6275" w:rsidRDefault="009B6275" w:rsidP="009B6275">
      <w:pPr>
        <w:rPr>
          <w:rFonts w:ascii="Times New Roman" w:eastAsia="Times New Roman" w:hAnsi="Times New Roman" w:cs="Times New Roman"/>
        </w:rPr>
      </w:pPr>
      <w:r w:rsidRPr="009B6275">
        <w:rPr>
          <w:rFonts w:ascii="Arial" w:eastAsia="Times New Roman" w:hAnsi="Arial" w:cs="Arial"/>
          <w:color w:val="000000"/>
          <w:sz w:val="19"/>
          <w:szCs w:val="19"/>
          <w:shd w:val="clear" w:color="auto" w:fill="F8F8F8"/>
        </w:rPr>
        <w:t> </w:t>
      </w:r>
    </w:p>
    <w:p w14:paraId="2EB92DCC" w14:textId="77777777" w:rsidR="009B6275" w:rsidRDefault="009B6275" w:rsidP="009B6275">
      <w:pPr>
        <w:shd w:val="clear" w:color="auto" w:fill="FFFFFF"/>
        <w:tabs>
          <w:tab w:val="num" w:pos="720"/>
        </w:tabs>
        <w:spacing w:after="240"/>
      </w:pPr>
    </w:p>
    <w:p w14:paraId="05E88413" w14:textId="684656D0" w:rsidR="009B6275" w:rsidRPr="009B6275" w:rsidRDefault="009B6275" w:rsidP="009B6275">
      <w:pPr>
        <w:numPr>
          <w:ilvl w:val="0"/>
          <w:numId w:val="1"/>
        </w:numPr>
        <w:shd w:val="clear" w:color="auto" w:fill="FFFFFF"/>
        <w:spacing w:after="240"/>
        <w:ind w:left="0" w:firstLine="0"/>
        <w:rPr>
          <w:rFonts w:ascii="Arial" w:eastAsia="Times New Roman" w:hAnsi="Arial" w:cs="Arial"/>
          <w:color w:val="000000"/>
        </w:rPr>
      </w:pPr>
      <w:r w:rsidRPr="009B6275">
        <w:rPr>
          <w:rFonts w:ascii="Arial" w:eastAsia="Times New Roman" w:hAnsi="Arial" w:cs="Arial"/>
          <w:color w:val="000000"/>
        </w:rPr>
        <w:t>This Chapter will contain the most concepts and terminology that will appear on the first test. Read it slowly, carefully, and take the time to look-up and learn about concepts you may not have heard before. The parts of Medicare should be learned as well, these terms will be on your first test.</w:t>
      </w:r>
    </w:p>
    <w:p w14:paraId="441F8147" w14:textId="77777777" w:rsidR="009B6275" w:rsidRPr="009B6275" w:rsidRDefault="009B6275" w:rsidP="009B6275">
      <w:pPr>
        <w:shd w:val="clear" w:color="auto" w:fill="FFFFFF"/>
        <w:spacing w:after="240"/>
        <w:rPr>
          <w:rFonts w:ascii="Arial" w:eastAsia="Times New Roman" w:hAnsi="Arial" w:cs="Arial"/>
          <w:color w:val="000000"/>
        </w:rPr>
      </w:pPr>
      <w:r w:rsidRPr="009B6275">
        <w:rPr>
          <w:rFonts w:ascii="Arial" w:eastAsia="Times New Roman" w:hAnsi="Arial" w:cs="Arial"/>
          <w:color w:val="000000"/>
        </w:rPr>
        <w:t>The first written assignment will be a brief comparison, contrast, and explanation in real-life examples of the terms;</w:t>
      </w:r>
    </w:p>
    <w:p w14:paraId="07AF595D" w14:textId="77777777" w:rsidR="009B6275" w:rsidRPr="009B6275" w:rsidRDefault="009B6275" w:rsidP="009B6275">
      <w:pPr>
        <w:numPr>
          <w:ilvl w:val="1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000000"/>
        </w:rPr>
      </w:pPr>
      <w:r w:rsidRPr="009B6275">
        <w:rPr>
          <w:rFonts w:ascii="inherit" w:eastAsia="Times New Roman" w:hAnsi="inherit" w:cs="Arial"/>
          <w:color w:val="000000"/>
        </w:rPr>
        <w:t>Out-of-pocket expenses</w:t>
      </w:r>
    </w:p>
    <w:p w14:paraId="6D03ECB8" w14:textId="77777777" w:rsidR="009B6275" w:rsidRPr="009B6275" w:rsidRDefault="009B6275" w:rsidP="009B6275">
      <w:pPr>
        <w:numPr>
          <w:ilvl w:val="1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000000"/>
        </w:rPr>
      </w:pPr>
      <w:r w:rsidRPr="009B6275">
        <w:rPr>
          <w:rFonts w:ascii="inherit" w:eastAsia="Times New Roman" w:hAnsi="inherit" w:cs="Arial"/>
          <w:color w:val="000000"/>
        </w:rPr>
        <w:t>Co-payments</w:t>
      </w:r>
    </w:p>
    <w:p w14:paraId="4A9D47ED" w14:textId="77777777" w:rsidR="009B6275" w:rsidRPr="009B6275" w:rsidRDefault="009B6275" w:rsidP="009B6275">
      <w:pPr>
        <w:numPr>
          <w:ilvl w:val="1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000000"/>
        </w:rPr>
      </w:pPr>
      <w:r w:rsidRPr="009B6275">
        <w:rPr>
          <w:rFonts w:ascii="inherit" w:eastAsia="Times New Roman" w:hAnsi="inherit" w:cs="Arial"/>
          <w:color w:val="000000"/>
        </w:rPr>
        <w:t>Co-insurance</w:t>
      </w:r>
    </w:p>
    <w:p w14:paraId="0EDD3D52" w14:textId="77777777" w:rsidR="009B6275" w:rsidRPr="009B6275" w:rsidRDefault="009B6275" w:rsidP="009B6275">
      <w:pPr>
        <w:numPr>
          <w:ilvl w:val="1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000000"/>
        </w:rPr>
      </w:pPr>
      <w:r w:rsidRPr="009B6275">
        <w:rPr>
          <w:rFonts w:ascii="inherit" w:eastAsia="Times New Roman" w:hAnsi="inherit" w:cs="Arial"/>
          <w:color w:val="000000"/>
        </w:rPr>
        <w:t>Deductible</w:t>
      </w:r>
    </w:p>
    <w:p w14:paraId="58862DAE" w14:textId="77777777" w:rsidR="009B6275" w:rsidRPr="009B6275" w:rsidRDefault="009B6275" w:rsidP="009B6275">
      <w:pPr>
        <w:shd w:val="clear" w:color="auto" w:fill="FFFFFF"/>
        <w:rPr>
          <w:rFonts w:ascii="Arial" w:eastAsia="Times New Roman" w:hAnsi="Arial" w:cs="Arial"/>
          <w:color w:val="000000"/>
        </w:rPr>
      </w:pPr>
      <w:r w:rsidRPr="009B6275">
        <w:rPr>
          <w:rFonts w:ascii="Arial" w:eastAsia="Times New Roman" w:hAnsi="Arial" w:cs="Arial"/>
          <w:color w:val="000000"/>
        </w:rPr>
        <w:t>In your paper, define all four of these terms for me. Provide an example of </w:t>
      </w:r>
      <w:r w:rsidRPr="009B6275">
        <w:rPr>
          <w:rFonts w:ascii="inherit" w:eastAsia="Times New Roman" w:hAnsi="inherit" w:cs="Arial"/>
          <w:i/>
          <w:iCs/>
          <w:color w:val="000000"/>
          <w:bdr w:val="none" w:sz="0" w:space="0" w:color="auto" w:frame="1"/>
        </w:rPr>
        <w:t>when</w:t>
      </w:r>
      <w:r w:rsidRPr="009B6275">
        <w:rPr>
          <w:rFonts w:ascii="Arial" w:eastAsia="Times New Roman" w:hAnsi="Arial" w:cs="Arial"/>
          <w:color w:val="000000"/>
        </w:rPr>
        <w:t xml:space="preserve"> you would make this payment. When </w:t>
      </w:r>
      <w:proofErr w:type="gramStart"/>
      <w:r w:rsidRPr="009B6275">
        <w:rPr>
          <w:rFonts w:ascii="Arial" w:eastAsia="Times New Roman" w:hAnsi="Arial" w:cs="Arial"/>
          <w:color w:val="000000"/>
        </w:rPr>
        <w:t>you</w:t>
      </w:r>
      <w:proofErr w:type="gramEnd"/>
      <w:r w:rsidRPr="009B6275">
        <w:rPr>
          <w:rFonts w:ascii="Arial" w:eastAsia="Times New Roman" w:hAnsi="Arial" w:cs="Arial"/>
          <w:color w:val="000000"/>
        </w:rPr>
        <w:t xml:space="preserve"> check-in for an appointment, when you received a bill, when would you expect to find out what you owe for each of these. Then, if you can, provide a scenario in which you tell a story of where you go to the doctor or have a procedure and you are confronted with each of these terms. </w:t>
      </w:r>
    </w:p>
    <w:p w14:paraId="2E936393" w14:textId="77777777" w:rsidR="009B6275" w:rsidRPr="009B6275" w:rsidRDefault="009B6275" w:rsidP="009B6275">
      <w:pPr>
        <w:shd w:val="clear" w:color="auto" w:fill="FFFFFF"/>
        <w:spacing w:after="240"/>
        <w:rPr>
          <w:rFonts w:ascii="Arial" w:eastAsia="Times New Roman" w:hAnsi="Arial" w:cs="Arial"/>
          <w:color w:val="000000"/>
        </w:rPr>
      </w:pPr>
      <w:r w:rsidRPr="009B6275">
        <w:rPr>
          <w:rFonts w:ascii="Arial" w:eastAsia="Times New Roman" w:hAnsi="Arial" w:cs="Arial"/>
          <w:color w:val="000000"/>
        </w:rPr>
        <w:t xml:space="preserve">    Ex. I had discovered that my gallbladder was no longer </w:t>
      </w:r>
      <w:proofErr w:type="gramStart"/>
      <w:r w:rsidRPr="009B6275">
        <w:rPr>
          <w:rFonts w:ascii="Arial" w:eastAsia="Times New Roman" w:hAnsi="Arial" w:cs="Arial"/>
          <w:color w:val="000000"/>
        </w:rPr>
        <w:t>functioning</w:t>
      </w:r>
      <w:proofErr w:type="gramEnd"/>
      <w:r w:rsidRPr="009B6275">
        <w:rPr>
          <w:rFonts w:ascii="Arial" w:eastAsia="Times New Roman" w:hAnsi="Arial" w:cs="Arial"/>
          <w:color w:val="000000"/>
        </w:rPr>
        <w:t xml:space="preserve"> and I needed to have it removed. When I went to my first appointment to consult with a general surgeon, I had to pay my co-payment of $25 dollars. After the appointment, we discussed booking the surgery. The staff member and I pick-out a date, and she had contacted my insurance and was told I still owed $1000 on my deductible. The cost of the </w:t>
      </w:r>
      <w:proofErr w:type="spellStart"/>
      <w:r w:rsidRPr="009B6275">
        <w:rPr>
          <w:rFonts w:ascii="Arial" w:eastAsia="Times New Roman" w:hAnsi="Arial" w:cs="Arial"/>
          <w:color w:val="000000"/>
        </w:rPr>
        <w:t>laporoscopic</w:t>
      </w:r>
      <w:proofErr w:type="spellEnd"/>
      <w:r w:rsidRPr="009B6275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B6275">
        <w:rPr>
          <w:rFonts w:ascii="Arial" w:eastAsia="Times New Roman" w:hAnsi="Arial" w:cs="Arial"/>
          <w:color w:val="000000"/>
        </w:rPr>
        <w:t>cholesestecomy</w:t>
      </w:r>
      <w:proofErr w:type="spellEnd"/>
      <w:r w:rsidRPr="009B6275">
        <w:rPr>
          <w:rFonts w:ascii="Arial" w:eastAsia="Times New Roman" w:hAnsi="Arial" w:cs="Arial"/>
          <w:color w:val="000000"/>
        </w:rPr>
        <w:t xml:space="preserve"> would be $3000. I was required to pay half </w:t>
      </w:r>
      <w:proofErr w:type="spellStart"/>
      <w:r w:rsidRPr="009B6275">
        <w:rPr>
          <w:rFonts w:ascii="Arial" w:eastAsia="Times New Roman" w:hAnsi="Arial" w:cs="Arial"/>
          <w:color w:val="000000"/>
        </w:rPr>
        <w:t>ot</w:t>
      </w:r>
      <w:proofErr w:type="spellEnd"/>
      <w:r w:rsidRPr="009B6275">
        <w:rPr>
          <w:rFonts w:ascii="Arial" w:eastAsia="Times New Roman" w:hAnsi="Arial" w:cs="Arial"/>
          <w:color w:val="000000"/>
        </w:rPr>
        <w:t xml:space="preserve"> he costs now, so half of the remainder </w:t>
      </w:r>
      <w:proofErr w:type="spellStart"/>
      <w:r w:rsidRPr="009B6275">
        <w:rPr>
          <w:rFonts w:ascii="Arial" w:eastAsia="Times New Roman" w:hAnsi="Arial" w:cs="Arial"/>
          <w:color w:val="000000"/>
        </w:rPr>
        <w:t>f</w:t>
      </w:r>
      <w:proofErr w:type="spellEnd"/>
      <w:r w:rsidRPr="009B6275">
        <w:rPr>
          <w:rFonts w:ascii="Arial" w:eastAsia="Times New Roman" w:hAnsi="Arial" w:cs="Arial"/>
          <w:color w:val="000000"/>
        </w:rPr>
        <w:t xml:space="preserve"> my deductible, which was $500 for the surgery. In the weeks leading up to my surgery, I received a bill from my insurance, about the consultation I had. I owed an additional $30 for coinsurance for that visit. </w:t>
      </w:r>
    </w:p>
    <w:p w14:paraId="675FBF70" w14:textId="77777777" w:rsidR="009B6275" w:rsidRPr="009B6275" w:rsidRDefault="009B6275" w:rsidP="009B6275">
      <w:pPr>
        <w:shd w:val="clear" w:color="auto" w:fill="FFFFFF"/>
        <w:spacing w:after="240"/>
        <w:rPr>
          <w:rFonts w:ascii="Arial" w:eastAsia="Times New Roman" w:hAnsi="Arial" w:cs="Arial"/>
          <w:color w:val="000000"/>
        </w:rPr>
      </w:pPr>
      <w:proofErr w:type="gramStart"/>
      <w:r w:rsidRPr="009B6275">
        <w:rPr>
          <w:rFonts w:ascii="Arial" w:eastAsia="Times New Roman" w:hAnsi="Arial" w:cs="Arial"/>
          <w:color w:val="000000"/>
        </w:rPr>
        <w:t>The idea,</w:t>
      </w:r>
      <w:proofErr w:type="gramEnd"/>
      <w:r w:rsidRPr="009B6275">
        <w:rPr>
          <w:rFonts w:ascii="Arial" w:eastAsia="Times New Roman" w:hAnsi="Arial" w:cs="Arial"/>
          <w:color w:val="000000"/>
        </w:rPr>
        <w:t xml:space="preserve"> is to make sure you know when these types of payments occur, and for those of us in the healthcare field, we can explain what they mean to our patients. </w:t>
      </w:r>
    </w:p>
    <w:p w14:paraId="5F401F00" w14:textId="77777777" w:rsidR="009B6275" w:rsidRPr="009B6275" w:rsidRDefault="009B6275" w:rsidP="009B6275">
      <w:pPr>
        <w:shd w:val="clear" w:color="auto" w:fill="FFFFFF"/>
        <w:spacing w:after="240"/>
        <w:rPr>
          <w:rFonts w:ascii="Arial" w:eastAsia="Times New Roman" w:hAnsi="Arial" w:cs="Arial"/>
          <w:color w:val="000000"/>
        </w:rPr>
      </w:pPr>
      <w:r w:rsidRPr="009B6275">
        <w:rPr>
          <w:rFonts w:ascii="Arial" w:eastAsia="Times New Roman" w:hAnsi="Arial" w:cs="Arial"/>
          <w:color w:val="000000"/>
        </w:rPr>
        <w:t>2 pages max, double spaced, please but your 4 key terms in bold, no need for external sources (unless citing a definition outside of the textbook), Time New Roman size 12 font</w:t>
      </w:r>
    </w:p>
    <w:p w14:paraId="39F231BF" w14:textId="77777777" w:rsidR="009B6275" w:rsidRPr="009B6275" w:rsidRDefault="009B6275" w:rsidP="009B6275">
      <w:pPr>
        <w:shd w:val="clear" w:color="auto" w:fill="FFFFFF"/>
        <w:spacing w:after="240"/>
        <w:rPr>
          <w:rFonts w:ascii="Arial" w:eastAsia="Times New Roman" w:hAnsi="Arial" w:cs="Arial"/>
          <w:color w:val="000000"/>
        </w:rPr>
      </w:pPr>
      <w:r w:rsidRPr="009B6275">
        <w:rPr>
          <w:rFonts w:ascii="Arial" w:eastAsia="Times New Roman" w:hAnsi="Arial" w:cs="Arial"/>
          <w:color w:val="000000"/>
        </w:rPr>
        <w:t>Use this link to post your .</w:t>
      </w:r>
      <w:proofErr w:type="gramStart"/>
      <w:r w:rsidRPr="009B6275">
        <w:rPr>
          <w:rFonts w:ascii="Arial" w:eastAsia="Times New Roman" w:hAnsi="Arial" w:cs="Arial"/>
          <w:color w:val="000000"/>
        </w:rPr>
        <w:t>doc .</w:t>
      </w:r>
      <w:proofErr w:type="gramEnd"/>
      <w:r w:rsidRPr="009B6275">
        <w:rPr>
          <w:rFonts w:ascii="Arial" w:eastAsia="Times New Roman" w:hAnsi="Arial" w:cs="Arial"/>
          <w:color w:val="000000"/>
        </w:rPr>
        <w:t xml:space="preserve"> DO NOT post inside of the assignment or your paper will not be graded. Add an attachment.</w:t>
      </w:r>
    </w:p>
    <w:p w14:paraId="1B6B31B3" w14:textId="77777777" w:rsidR="009B6275" w:rsidRPr="009B6275" w:rsidRDefault="009B6275" w:rsidP="009B6275">
      <w:pPr>
        <w:rPr>
          <w:rFonts w:ascii="Times New Roman" w:eastAsia="Times New Roman" w:hAnsi="Times New Roman" w:cs="Times New Roman"/>
        </w:rPr>
      </w:pPr>
    </w:p>
    <w:p w14:paraId="7FD741D1" w14:textId="77777777" w:rsidR="008409F2" w:rsidRDefault="008409F2"/>
    <w:sectPr w:rsidR="008409F2" w:rsidSect="005D6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B4082E"/>
    <w:multiLevelType w:val="multilevel"/>
    <w:tmpl w:val="E86AE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75"/>
    <w:rsid w:val="005D6E23"/>
    <w:rsid w:val="008409F2"/>
    <w:rsid w:val="009B6275"/>
    <w:rsid w:val="00C6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3FEECA"/>
  <w15:chartTrackingRefBased/>
  <w15:docId w15:val="{AD276D1C-C38E-AC4A-9EE9-2D4B0C28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B627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627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9B627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B627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9B6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4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6727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91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Alruwayeh, Nassiba</dc:creator>
  <cp:keywords/>
  <dc:description/>
  <cp:lastModifiedBy>Alruwayeh, Nassiba</cp:lastModifiedBy>
  <cp:revision>2</cp:revision>
  <dcterms:created xsi:type="dcterms:W3CDTF">2020-09-01T20:29:00Z</dcterms:created>
  <dcterms:modified xsi:type="dcterms:W3CDTF">2020-09-01T20:35:00Z</dcterms:modified>
</cp:coreProperties>
</file>